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86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 xml:space="preserve"> </w:t>
      </w:r>
      <w:r>
        <w:rPr>
          <w:rFonts w:hint="eastAsia" w:ascii="方正小标宋_GBK" w:eastAsia="方正小标宋_GBK"/>
          <w:spacing w:val="-6"/>
          <w:sz w:val="36"/>
          <w:szCs w:val="36"/>
        </w:rPr>
        <w:t>桂林市</w:t>
      </w:r>
      <w:r>
        <w:rPr>
          <w:rFonts w:hint="eastAsia" w:ascii="方正小标宋_GBK" w:eastAsia="方正小标宋_GBK"/>
          <w:spacing w:val="-6"/>
          <w:sz w:val="36"/>
          <w:szCs w:val="36"/>
          <w:lang w:eastAsia="zh-CN"/>
        </w:rPr>
        <w:t>地震监测中心</w:t>
      </w:r>
      <w:r>
        <w:rPr>
          <w:rFonts w:hint="eastAsia" w:ascii="方正小标宋_GBK" w:eastAsia="方正小标宋_GBK"/>
          <w:spacing w:val="-6"/>
          <w:sz w:val="36"/>
          <w:szCs w:val="36"/>
        </w:rPr>
        <w:t>2022年“三公”经费、会议和培训</w:t>
      </w:r>
      <w:bookmarkStart w:id="0" w:name="_GoBack"/>
      <w:bookmarkEnd w:id="0"/>
      <w:r>
        <w:rPr>
          <w:rFonts w:hint="eastAsia" w:ascii="方正小标宋_GBK" w:eastAsia="方正小标宋_GBK"/>
          <w:spacing w:val="-6"/>
          <w:sz w:val="36"/>
          <w:szCs w:val="36"/>
        </w:rPr>
        <w:t>费预算说明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left="-145" w:leftChars="-69" w:right="0" w:rightChars="0" w:firstLine="640" w:firstLineChars="200"/>
        <w:jc w:val="both"/>
        <w:textAlignment w:val="auto"/>
        <w:outlineLvl w:val="9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left="-145" w:leftChars="-69" w:right="0" w:rightChars="0" w:firstLine="640" w:firstLineChars="200"/>
        <w:jc w:val="both"/>
        <w:textAlignment w:val="auto"/>
        <w:outlineLvl w:val="9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（一）全口径预算安排的“三公”经费、会议和培训费说明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" w:eastAsia="仿宋_GB2312"/>
          <w:sz w:val="32"/>
          <w:szCs w:val="32"/>
        </w:rPr>
        <w:t>“三公”经费预算总计0.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228</w:t>
      </w:r>
      <w:r>
        <w:rPr>
          <w:rFonts w:hint="eastAsia" w:ascii="仿宋_GB2312" w:hAnsi="仿宋" w:eastAsia="仿宋_GB2312"/>
          <w:sz w:val="32"/>
          <w:szCs w:val="32"/>
        </w:rPr>
        <w:t>万元，比去年减少0.0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万元，其中：因公出国(境)费0万元；公务接待费0.2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减少0.0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%；公务用车运行维护费0万元，公务用车购置费0万元。会议费预算总计0.2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减少0.0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%；培训费预算总计1.3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减少0.0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65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spacing w:line="560" w:lineRule="exact"/>
        <w:ind w:right="145" w:rightChars="69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“三公”经费、会议和培训费减少的主要原因是根据文件压减指标，定额按比例减少。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培训费详细说明：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组织县（区）地震系统召开业务培训班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培训时间：拟于2022年9月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培训类别：县（区）地震监测中心主要领导及工作人员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1.人数：40人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2.会期：1天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3.伙食费：120元/人*天×40人×1天=4800元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4.资料印刷费：30元/人*天×40人×1天=1200元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5.交通费：50元/人*天×40人×1天=2000元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6.场地费：1900元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left="-145" w:leftChars="-69" w:right="0" w:rightChars="0" w:firstLine="640" w:firstLineChars="200"/>
        <w:jc w:val="both"/>
        <w:textAlignment w:val="auto"/>
        <w:outlineLvl w:val="9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（二）一般公共预算安排的“三公”经费、会议和培训费说明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" w:eastAsia="仿宋_GB2312"/>
          <w:sz w:val="32"/>
          <w:szCs w:val="32"/>
        </w:rPr>
        <w:t>“三公”经费预算总计0.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228</w:t>
      </w:r>
      <w:r>
        <w:rPr>
          <w:rFonts w:hint="eastAsia" w:ascii="仿宋_GB2312" w:hAnsi="仿宋" w:eastAsia="仿宋_GB2312"/>
          <w:sz w:val="32"/>
          <w:szCs w:val="32"/>
        </w:rPr>
        <w:t>万元，比去年减少0.0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万元，其中：因公出国(境)费0万元；公务接待费0.2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减少0.0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%；公务用车运行维护费0万元，公务用车购置费0万元。会议费预算总计0.2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减少0.0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%；培训费预算总计1.3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减少0.0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65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spacing w:line="560" w:lineRule="exact"/>
        <w:ind w:right="145" w:rightChars="69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“三公”经费、会议和培训费减少的主要原因是根据文件压减指标，定额按比例减少。</w:t>
      </w:r>
    </w:p>
    <w:p>
      <w:pPr>
        <w:spacing w:line="586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上述报表详见附件。</w:t>
      </w:r>
    </w:p>
    <w:p>
      <w:pPr>
        <w:autoSpaceDE w:val="0"/>
        <w:autoSpaceDN w:val="0"/>
        <w:adjustRightInd w:val="0"/>
        <w:spacing w:line="586" w:lineRule="exact"/>
        <w:ind w:left="-147" w:leftChars="-70" w:firstLine="626" w:firstLineChars="195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附：</w:t>
      </w:r>
      <w:r>
        <w:rPr>
          <w:rFonts w:hint="eastAsia" w:eastAsia="仿宋_GB2312"/>
          <w:b/>
          <w:sz w:val="32"/>
          <w:szCs w:val="32"/>
        </w:rPr>
        <w:t>桂林市</w:t>
      </w:r>
      <w:r>
        <w:rPr>
          <w:rFonts w:hint="eastAsia" w:eastAsia="仿宋_GB2312"/>
          <w:b/>
          <w:sz w:val="32"/>
          <w:szCs w:val="32"/>
          <w:lang w:eastAsia="zh-CN"/>
        </w:rPr>
        <w:t>地震监测中心</w:t>
      </w:r>
      <w:r>
        <w:rPr>
          <w:rFonts w:hint="eastAsia" w:eastAsia="仿宋_GB2312"/>
          <w:b/>
          <w:sz w:val="32"/>
          <w:szCs w:val="32"/>
        </w:rPr>
        <w:t>2022年“三公”经费、会议和培训费预算</w:t>
      </w:r>
      <w:r>
        <w:rPr>
          <w:rFonts w:eastAsia="仿宋_GB2312"/>
          <w:b/>
          <w:sz w:val="32"/>
          <w:szCs w:val="32"/>
        </w:rPr>
        <w:t>表（预算公开）.xls</w:t>
      </w:r>
    </w:p>
    <w:p>
      <w:pPr>
        <w:autoSpaceDE w:val="0"/>
        <w:autoSpaceDN w:val="0"/>
        <w:adjustRightInd w:val="0"/>
        <w:spacing w:line="586" w:lineRule="exact"/>
        <w:ind w:left="-147" w:leftChars="-70" w:firstLine="1264" w:firstLineChars="39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</w:t>
      </w:r>
    </w:p>
    <w:p>
      <w:pPr>
        <w:adjustRightInd w:val="0"/>
        <w:snapToGrid w:val="0"/>
        <w:spacing w:line="586" w:lineRule="exact"/>
        <w:jc w:val="both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86" w:lineRule="exact"/>
        <w:jc w:val="center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86" w:lineRule="exact"/>
        <w:jc w:val="center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 xml:space="preserve">                      桂林市</w:t>
      </w:r>
      <w:r>
        <w:rPr>
          <w:rFonts w:hint="eastAsia" w:eastAsia="仿宋_GB2312"/>
          <w:sz w:val="32"/>
          <w:szCs w:val="32"/>
          <w:lang w:eastAsia="zh-CN"/>
        </w:rPr>
        <w:t>地震监测中心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</w:p>
    <w:p>
      <w:pPr>
        <w:adjustRightInd w:val="0"/>
        <w:snapToGrid w:val="0"/>
        <w:spacing w:line="586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eastAsia="仿宋_GB2312"/>
          <w:sz w:val="32"/>
          <w:szCs w:val="32"/>
        </w:rPr>
        <w:t>2022年2月1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日</w:t>
      </w:r>
    </w:p>
    <w:p>
      <w:pPr>
        <w:adjustRightInd w:val="0"/>
        <w:snapToGrid w:val="0"/>
        <w:spacing w:line="586" w:lineRule="exact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4357A"/>
    <w:rsid w:val="0080392A"/>
    <w:rsid w:val="00E14A96"/>
    <w:rsid w:val="01787EF3"/>
    <w:rsid w:val="01CE3A0A"/>
    <w:rsid w:val="025263E9"/>
    <w:rsid w:val="02AE7397"/>
    <w:rsid w:val="0359157A"/>
    <w:rsid w:val="04976B0F"/>
    <w:rsid w:val="04B6167F"/>
    <w:rsid w:val="05557F9E"/>
    <w:rsid w:val="058555E1"/>
    <w:rsid w:val="05AB4741"/>
    <w:rsid w:val="062005AC"/>
    <w:rsid w:val="063D2F0C"/>
    <w:rsid w:val="064047AA"/>
    <w:rsid w:val="065F7326"/>
    <w:rsid w:val="0806390A"/>
    <w:rsid w:val="080D4B60"/>
    <w:rsid w:val="08704326"/>
    <w:rsid w:val="08792E53"/>
    <w:rsid w:val="0A2564A7"/>
    <w:rsid w:val="0B3D575C"/>
    <w:rsid w:val="0B8B6945"/>
    <w:rsid w:val="0C7D22B4"/>
    <w:rsid w:val="0DF447F8"/>
    <w:rsid w:val="0E67321C"/>
    <w:rsid w:val="0E8C52E7"/>
    <w:rsid w:val="0F7F1D48"/>
    <w:rsid w:val="11B322D4"/>
    <w:rsid w:val="11C75D80"/>
    <w:rsid w:val="121D1E44"/>
    <w:rsid w:val="129C6B7B"/>
    <w:rsid w:val="13832F71"/>
    <w:rsid w:val="13AC7EF0"/>
    <w:rsid w:val="14991C55"/>
    <w:rsid w:val="151A266A"/>
    <w:rsid w:val="152D05F0"/>
    <w:rsid w:val="153D4CD7"/>
    <w:rsid w:val="15A06239"/>
    <w:rsid w:val="15DA2525"/>
    <w:rsid w:val="160F7CF5"/>
    <w:rsid w:val="161D0664"/>
    <w:rsid w:val="16257519"/>
    <w:rsid w:val="17280439"/>
    <w:rsid w:val="17946704"/>
    <w:rsid w:val="18E65A07"/>
    <w:rsid w:val="194B373A"/>
    <w:rsid w:val="1A0C4C78"/>
    <w:rsid w:val="1A54619D"/>
    <w:rsid w:val="1A6920CA"/>
    <w:rsid w:val="1A6B2B9F"/>
    <w:rsid w:val="1AC13CB4"/>
    <w:rsid w:val="1B895156"/>
    <w:rsid w:val="1CE67A02"/>
    <w:rsid w:val="1CF93AAC"/>
    <w:rsid w:val="1DD43CFE"/>
    <w:rsid w:val="1E7948A6"/>
    <w:rsid w:val="1EB678A8"/>
    <w:rsid w:val="1F813A12"/>
    <w:rsid w:val="219A525F"/>
    <w:rsid w:val="21B52099"/>
    <w:rsid w:val="223C1E72"/>
    <w:rsid w:val="224B558E"/>
    <w:rsid w:val="229359F6"/>
    <w:rsid w:val="23A128D5"/>
    <w:rsid w:val="24013373"/>
    <w:rsid w:val="24291700"/>
    <w:rsid w:val="24653902"/>
    <w:rsid w:val="247E3EBA"/>
    <w:rsid w:val="248E5C7D"/>
    <w:rsid w:val="24D740D4"/>
    <w:rsid w:val="24F1163A"/>
    <w:rsid w:val="25050EFC"/>
    <w:rsid w:val="25246C77"/>
    <w:rsid w:val="256040C9"/>
    <w:rsid w:val="25B55E8B"/>
    <w:rsid w:val="25C523C8"/>
    <w:rsid w:val="26D20FF7"/>
    <w:rsid w:val="270A69E3"/>
    <w:rsid w:val="27337CE7"/>
    <w:rsid w:val="27644345"/>
    <w:rsid w:val="27B5694E"/>
    <w:rsid w:val="27E72880"/>
    <w:rsid w:val="28754330"/>
    <w:rsid w:val="29F37C02"/>
    <w:rsid w:val="29FD45DD"/>
    <w:rsid w:val="2AE07200"/>
    <w:rsid w:val="2C3B13EC"/>
    <w:rsid w:val="2CD16B8B"/>
    <w:rsid w:val="2CD47877"/>
    <w:rsid w:val="2D4B565F"/>
    <w:rsid w:val="2E7E22AF"/>
    <w:rsid w:val="2EF35825"/>
    <w:rsid w:val="2F6A2B3A"/>
    <w:rsid w:val="30DD6F16"/>
    <w:rsid w:val="31FB58A6"/>
    <w:rsid w:val="324E2BA1"/>
    <w:rsid w:val="32546D64"/>
    <w:rsid w:val="33613E2E"/>
    <w:rsid w:val="345F669A"/>
    <w:rsid w:val="352B46F4"/>
    <w:rsid w:val="364C4922"/>
    <w:rsid w:val="369B317C"/>
    <w:rsid w:val="37A41DD0"/>
    <w:rsid w:val="37A91900"/>
    <w:rsid w:val="37DF3574"/>
    <w:rsid w:val="37FE2DCB"/>
    <w:rsid w:val="38521F98"/>
    <w:rsid w:val="3ADB44C6"/>
    <w:rsid w:val="3D491BBB"/>
    <w:rsid w:val="3D6407A3"/>
    <w:rsid w:val="3D870883"/>
    <w:rsid w:val="3E23240C"/>
    <w:rsid w:val="3E42537F"/>
    <w:rsid w:val="3E9230EE"/>
    <w:rsid w:val="3F446ADE"/>
    <w:rsid w:val="3FD00372"/>
    <w:rsid w:val="3FD15E98"/>
    <w:rsid w:val="40041DC9"/>
    <w:rsid w:val="40372D73"/>
    <w:rsid w:val="40532D51"/>
    <w:rsid w:val="425D1C65"/>
    <w:rsid w:val="44BD20C9"/>
    <w:rsid w:val="452D591E"/>
    <w:rsid w:val="4565155C"/>
    <w:rsid w:val="458614D2"/>
    <w:rsid w:val="45D16BF2"/>
    <w:rsid w:val="45F4468E"/>
    <w:rsid w:val="45FE7882"/>
    <w:rsid w:val="46687F7F"/>
    <w:rsid w:val="46AB7443"/>
    <w:rsid w:val="47242D51"/>
    <w:rsid w:val="48645AFB"/>
    <w:rsid w:val="48783354"/>
    <w:rsid w:val="48DD58AD"/>
    <w:rsid w:val="4906134B"/>
    <w:rsid w:val="4989370C"/>
    <w:rsid w:val="49D4357A"/>
    <w:rsid w:val="4AA617B1"/>
    <w:rsid w:val="4C285091"/>
    <w:rsid w:val="4CE27936"/>
    <w:rsid w:val="4D987197"/>
    <w:rsid w:val="4E0062C6"/>
    <w:rsid w:val="4E6E47B7"/>
    <w:rsid w:val="4ED35788"/>
    <w:rsid w:val="4F710AFD"/>
    <w:rsid w:val="50795EBC"/>
    <w:rsid w:val="50CF1F80"/>
    <w:rsid w:val="512C1647"/>
    <w:rsid w:val="51856AE2"/>
    <w:rsid w:val="529214B7"/>
    <w:rsid w:val="533F163E"/>
    <w:rsid w:val="53752113"/>
    <w:rsid w:val="539A6875"/>
    <w:rsid w:val="55011829"/>
    <w:rsid w:val="553C29B5"/>
    <w:rsid w:val="5552508E"/>
    <w:rsid w:val="578C0FB5"/>
    <w:rsid w:val="581035A9"/>
    <w:rsid w:val="586A4373"/>
    <w:rsid w:val="596F4300"/>
    <w:rsid w:val="5A4A08C9"/>
    <w:rsid w:val="5A953260"/>
    <w:rsid w:val="5B01367D"/>
    <w:rsid w:val="5B501F0F"/>
    <w:rsid w:val="5BE30FD5"/>
    <w:rsid w:val="5C480E38"/>
    <w:rsid w:val="5CE570C3"/>
    <w:rsid w:val="5CF54B1C"/>
    <w:rsid w:val="5DA84AAB"/>
    <w:rsid w:val="5EC7698C"/>
    <w:rsid w:val="5EF332DD"/>
    <w:rsid w:val="60EA0710"/>
    <w:rsid w:val="618F0040"/>
    <w:rsid w:val="61B825BC"/>
    <w:rsid w:val="61D94A0C"/>
    <w:rsid w:val="622814F0"/>
    <w:rsid w:val="627E7362"/>
    <w:rsid w:val="629848C7"/>
    <w:rsid w:val="629B3A56"/>
    <w:rsid w:val="62E20295"/>
    <w:rsid w:val="641C6E32"/>
    <w:rsid w:val="645C1924"/>
    <w:rsid w:val="64C00105"/>
    <w:rsid w:val="64E02555"/>
    <w:rsid w:val="65626DAD"/>
    <w:rsid w:val="657B5DDA"/>
    <w:rsid w:val="660109D5"/>
    <w:rsid w:val="66507267"/>
    <w:rsid w:val="665A70FA"/>
    <w:rsid w:val="665F4791"/>
    <w:rsid w:val="680F3E43"/>
    <w:rsid w:val="684E5A28"/>
    <w:rsid w:val="68E503E3"/>
    <w:rsid w:val="695A0B28"/>
    <w:rsid w:val="697251FF"/>
    <w:rsid w:val="69794D27"/>
    <w:rsid w:val="699B56A3"/>
    <w:rsid w:val="69AE12C8"/>
    <w:rsid w:val="6A3824EC"/>
    <w:rsid w:val="6A58493C"/>
    <w:rsid w:val="6B014FD4"/>
    <w:rsid w:val="6B721A2E"/>
    <w:rsid w:val="6B8579B3"/>
    <w:rsid w:val="6CCB7647"/>
    <w:rsid w:val="6CF73E23"/>
    <w:rsid w:val="6D4C5D1C"/>
    <w:rsid w:val="6DAB2283"/>
    <w:rsid w:val="6DAD31F1"/>
    <w:rsid w:val="6E0B0643"/>
    <w:rsid w:val="6E755ABD"/>
    <w:rsid w:val="6EAA0DB2"/>
    <w:rsid w:val="6F0B6421"/>
    <w:rsid w:val="6F9576DA"/>
    <w:rsid w:val="6FC767EC"/>
    <w:rsid w:val="70C920F0"/>
    <w:rsid w:val="718F50E7"/>
    <w:rsid w:val="729314E5"/>
    <w:rsid w:val="74A3424A"/>
    <w:rsid w:val="750615ED"/>
    <w:rsid w:val="755A3C5E"/>
    <w:rsid w:val="75956A44"/>
    <w:rsid w:val="75DE663D"/>
    <w:rsid w:val="77132317"/>
    <w:rsid w:val="77AD4519"/>
    <w:rsid w:val="77C1415C"/>
    <w:rsid w:val="77C83101"/>
    <w:rsid w:val="784D7AAA"/>
    <w:rsid w:val="78E977D3"/>
    <w:rsid w:val="79554E68"/>
    <w:rsid w:val="797C0647"/>
    <w:rsid w:val="79EB30D7"/>
    <w:rsid w:val="7B3D7962"/>
    <w:rsid w:val="7B442B56"/>
    <w:rsid w:val="7B9003DA"/>
    <w:rsid w:val="7B95154C"/>
    <w:rsid w:val="7BD007D6"/>
    <w:rsid w:val="7BE67792"/>
    <w:rsid w:val="7C5727BC"/>
    <w:rsid w:val="7C8B0BA1"/>
    <w:rsid w:val="7CF46746"/>
    <w:rsid w:val="7D5C7CA2"/>
    <w:rsid w:val="7E6E42D6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116</Words>
  <Characters>664</Characters>
  <Lines>5</Lines>
  <Paragraphs>1</Paragraphs>
  <ScaleCrop>false</ScaleCrop>
  <LinksUpToDate>false</LinksUpToDate>
  <CharactersWithSpaces>779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2022-02-15T02:11:00Z</dcterms:created>
  <dc:creator>苏海珍</dc:creator>
  <cp:lastModifiedBy>Administrator</cp:lastModifiedBy>
  <dcterms:modified xsi:type="dcterms:W3CDTF">2022-02-15T08:14:00Z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E01F9FA9F0C74EB799C6D0F887FD3E46</vt:lpwstr>
  </property>
</Properties>
</file>